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7B444" w14:textId="40EB575C" w:rsidR="0079081C" w:rsidRDefault="00997AD6" w:rsidP="00997AD6">
      <w:pPr>
        <w:jc w:val="center"/>
      </w:pPr>
      <w:r>
        <w:t>Assistant Management Accountant</w:t>
      </w:r>
    </w:p>
    <w:p w14:paraId="032DE4FC" w14:textId="7D9D1549" w:rsidR="00997AD6" w:rsidRDefault="002713A7" w:rsidP="00997AD6">
      <w:pPr>
        <w:jc w:val="center"/>
      </w:pPr>
      <w:r>
        <w:t xml:space="preserve">Competitive </w:t>
      </w:r>
      <w:r w:rsidR="00997AD6">
        <w:t>Salary plus bonus and benefits</w:t>
      </w:r>
    </w:p>
    <w:p w14:paraId="3EB54DBC" w14:textId="77777777" w:rsidR="00997AD6" w:rsidRDefault="00997AD6" w:rsidP="00394F41"/>
    <w:p w14:paraId="1AA7E106" w14:textId="254DDE5F" w:rsidR="00997AD6" w:rsidRDefault="00997AD6" w:rsidP="00997AD6">
      <w:r>
        <w:t>We are looking for an Assistant Management Accountant to join our Finance team in our Head Office, based in Bagshot. This role will support the Finance Manager and wider team in the smooth running of key financial operations.</w:t>
      </w:r>
    </w:p>
    <w:p w14:paraId="6BE8F130" w14:textId="44797625" w:rsidR="00291238" w:rsidRDefault="002D0A96" w:rsidP="00997AD6">
      <w:r w:rsidRPr="002D0A96">
        <w:t xml:space="preserve">We are committed to supporting professional development and will offer study support for the successful candidate, including funding for </w:t>
      </w:r>
      <w:r w:rsidR="00764990" w:rsidRPr="002D0A96">
        <w:t>exam</w:t>
      </w:r>
      <w:r w:rsidR="00764990">
        <w:t xml:space="preserve"> fees</w:t>
      </w:r>
      <w:r w:rsidRPr="002D0A96">
        <w:t>, as well as dedicated time off for revision and exam sittings.</w:t>
      </w:r>
    </w:p>
    <w:p w14:paraId="0F102A16" w14:textId="77777777" w:rsidR="002D0A96" w:rsidRDefault="00997AD6" w:rsidP="002D0A96">
      <w:r>
        <w:t>Key Responsibilities:</w:t>
      </w:r>
    </w:p>
    <w:p w14:paraId="4F7EBE76" w14:textId="77777777" w:rsidR="002D0A96" w:rsidRDefault="002D0A96" w:rsidP="002D0A96">
      <w:pPr>
        <w:pStyle w:val="ListParagraph"/>
        <w:numPr>
          <w:ilvl w:val="0"/>
          <w:numId w:val="4"/>
        </w:numPr>
      </w:pPr>
      <w:r>
        <w:t>Preparation of monthly management accounts</w:t>
      </w:r>
    </w:p>
    <w:p w14:paraId="746C1E47" w14:textId="3DECF8AA" w:rsidR="00FB7A31" w:rsidRDefault="00FB7A31" w:rsidP="001122CC">
      <w:pPr>
        <w:pStyle w:val="ListParagraph"/>
        <w:numPr>
          <w:ilvl w:val="0"/>
          <w:numId w:val="4"/>
        </w:numPr>
      </w:pPr>
      <w:r>
        <w:t>Posting month-end journals, including accruals, prepayments, deferred income, capitalised interest and finance leases.</w:t>
      </w:r>
    </w:p>
    <w:p w14:paraId="3DDD8B2B" w14:textId="618982AC" w:rsidR="00394F41" w:rsidRDefault="002D0A96" w:rsidP="001122CC">
      <w:pPr>
        <w:pStyle w:val="ListParagraph"/>
        <w:numPr>
          <w:ilvl w:val="0"/>
          <w:numId w:val="4"/>
        </w:numPr>
      </w:pPr>
      <w:r>
        <w:t>Acting as a k</w:t>
      </w:r>
      <w:r w:rsidR="00394F41">
        <w:t>ey contact for other departments</w:t>
      </w:r>
      <w:r>
        <w:t>, primarily across Head Office and Operations</w:t>
      </w:r>
    </w:p>
    <w:p w14:paraId="71041379" w14:textId="1859EE1E" w:rsidR="003F69E1" w:rsidRDefault="003F69E1" w:rsidP="003F69E1">
      <w:pPr>
        <w:pStyle w:val="ListParagraph"/>
        <w:numPr>
          <w:ilvl w:val="0"/>
          <w:numId w:val="4"/>
        </w:numPr>
      </w:pPr>
      <w:r>
        <w:t xml:space="preserve">Maintaining the fixed asset register </w:t>
      </w:r>
    </w:p>
    <w:p w14:paraId="17E28388" w14:textId="38218425" w:rsidR="002D0A96" w:rsidRDefault="002D0A96" w:rsidP="00394F41">
      <w:pPr>
        <w:pStyle w:val="ListParagraph"/>
        <w:numPr>
          <w:ilvl w:val="0"/>
          <w:numId w:val="4"/>
        </w:numPr>
      </w:pPr>
      <w:r>
        <w:t>Producing key operational weekly and monthly reports</w:t>
      </w:r>
    </w:p>
    <w:p w14:paraId="3766D364" w14:textId="7F5068B0" w:rsidR="00997AD6" w:rsidRDefault="002D0A96" w:rsidP="00997AD6">
      <w:pPr>
        <w:pStyle w:val="ListParagraph"/>
        <w:numPr>
          <w:ilvl w:val="0"/>
          <w:numId w:val="4"/>
        </w:numPr>
      </w:pPr>
      <w:r>
        <w:t>Assisting with the preparation of annual budgets</w:t>
      </w:r>
    </w:p>
    <w:p w14:paraId="3ABDA7EF" w14:textId="77777777" w:rsidR="002D0A96" w:rsidRDefault="002D0A96" w:rsidP="00D441DD">
      <w:pPr>
        <w:pStyle w:val="ListParagraph"/>
      </w:pPr>
    </w:p>
    <w:p w14:paraId="6CE10781" w14:textId="6C595661" w:rsidR="00997AD6" w:rsidRDefault="00997AD6" w:rsidP="00997AD6">
      <w:r>
        <w:t>What We’re Looking For:</w:t>
      </w:r>
    </w:p>
    <w:p w14:paraId="3BAF64DE" w14:textId="311713A2" w:rsidR="00997AD6" w:rsidRDefault="002D0A96" w:rsidP="00997AD6">
      <w:pPr>
        <w:pStyle w:val="ListParagraph"/>
        <w:numPr>
          <w:ilvl w:val="0"/>
          <w:numId w:val="2"/>
        </w:numPr>
      </w:pPr>
      <w:r>
        <w:t xml:space="preserve">A minimum of </w:t>
      </w:r>
      <w:r w:rsidR="00997AD6">
        <w:t>2 years’ experience working within a Finance Department</w:t>
      </w:r>
    </w:p>
    <w:p w14:paraId="268EDA8C" w14:textId="6AF25A8D" w:rsidR="00997AD6" w:rsidRDefault="00997AD6" w:rsidP="00997AD6">
      <w:pPr>
        <w:pStyle w:val="ListParagraph"/>
        <w:numPr>
          <w:ilvl w:val="0"/>
          <w:numId w:val="2"/>
        </w:numPr>
      </w:pPr>
      <w:r w:rsidRPr="00997AD6">
        <w:t>Part Qualified ACCA/CIMA studier (first tim</w:t>
      </w:r>
      <w:r>
        <w:t xml:space="preserve">e passes desirable) </w:t>
      </w:r>
    </w:p>
    <w:p w14:paraId="1C616466" w14:textId="011C95E7" w:rsidR="00660D43" w:rsidRDefault="002D0A96" w:rsidP="00997AD6">
      <w:pPr>
        <w:pStyle w:val="ListParagraph"/>
        <w:numPr>
          <w:ilvl w:val="0"/>
          <w:numId w:val="2"/>
        </w:numPr>
      </w:pPr>
      <w:r>
        <w:t>I</w:t>
      </w:r>
      <w:r w:rsidR="00660D43">
        <w:t>ntermediate to advance</w:t>
      </w:r>
      <w:r>
        <w:t>d excel skills</w:t>
      </w:r>
    </w:p>
    <w:p w14:paraId="167B53AD" w14:textId="4A3C8CDE" w:rsidR="00660D43" w:rsidRDefault="002D0A96" w:rsidP="00997AD6">
      <w:pPr>
        <w:pStyle w:val="ListParagraph"/>
        <w:numPr>
          <w:ilvl w:val="0"/>
          <w:numId w:val="2"/>
        </w:numPr>
      </w:pPr>
      <w:r>
        <w:t xml:space="preserve">Experience with </w:t>
      </w:r>
      <w:r w:rsidR="00660D43">
        <w:t>Microsoft Dynamics 365 Business Central</w:t>
      </w:r>
      <w:r w:rsidR="00394F41">
        <w:t xml:space="preserve"> (desirable) </w:t>
      </w:r>
    </w:p>
    <w:p w14:paraId="12716AEE" w14:textId="766610CD" w:rsidR="00997AD6" w:rsidRDefault="002D0A96" w:rsidP="00997AD6">
      <w:pPr>
        <w:pStyle w:val="ListParagraph"/>
        <w:numPr>
          <w:ilvl w:val="0"/>
          <w:numId w:val="2"/>
        </w:numPr>
      </w:pPr>
      <w:r>
        <w:t xml:space="preserve">Experience with </w:t>
      </w:r>
      <w:r w:rsidR="00660D43">
        <w:t xml:space="preserve">Jet Reports (desirable) </w:t>
      </w:r>
    </w:p>
    <w:p w14:paraId="5EE031E3" w14:textId="2D3ABBE0" w:rsidR="00394F41" w:rsidRDefault="002D0A96" w:rsidP="00997AD6">
      <w:pPr>
        <w:pStyle w:val="ListParagraph"/>
        <w:numPr>
          <w:ilvl w:val="0"/>
          <w:numId w:val="2"/>
        </w:numPr>
      </w:pPr>
      <w:r>
        <w:t xml:space="preserve">High level of attention to detail </w:t>
      </w:r>
    </w:p>
    <w:p w14:paraId="1BB6F52E" w14:textId="1B14E157" w:rsidR="00394F41" w:rsidRDefault="002D0A96" w:rsidP="00997AD6">
      <w:pPr>
        <w:pStyle w:val="ListParagraph"/>
        <w:numPr>
          <w:ilvl w:val="0"/>
          <w:numId w:val="2"/>
        </w:numPr>
      </w:pPr>
      <w:r>
        <w:t>Ability to m</w:t>
      </w:r>
      <w:r w:rsidR="00394F41">
        <w:t xml:space="preserve">anage workload and </w:t>
      </w:r>
      <w:r>
        <w:t>meet</w:t>
      </w:r>
      <w:r w:rsidR="00394F41">
        <w:t xml:space="preserve"> tight deadlines </w:t>
      </w:r>
    </w:p>
    <w:p w14:paraId="0A01196C" w14:textId="31EED35F" w:rsidR="00394F41" w:rsidRPr="00997AD6" w:rsidRDefault="002D0A96" w:rsidP="00997AD6">
      <w:pPr>
        <w:pStyle w:val="ListParagraph"/>
        <w:numPr>
          <w:ilvl w:val="0"/>
          <w:numId w:val="2"/>
        </w:numPr>
      </w:pPr>
      <w:r>
        <w:t>Strong communication skills, with the ability to engage senior stakeholders</w:t>
      </w:r>
    </w:p>
    <w:p w14:paraId="0A1D740B" w14:textId="77777777" w:rsidR="00997AD6" w:rsidRDefault="00997AD6" w:rsidP="00997AD6"/>
    <w:p w14:paraId="4C86FBA8" w14:textId="0ED775A1" w:rsidR="00660D43" w:rsidRDefault="00660D43" w:rsidP="00997AD6">
      <w:r>
        <w:t>Why Join Us?</w:t>
      </w:r>
    </w:p>
    <w:p w14:paraId="14A9A6C8" w14:textId="6CD76B70" w:rsidR="002D0A96" w:rsidRPr="00D441DD" w:rsidRDefault="002D0A96" w:rsidP="00660D43">
      <w:pPr>
        <w:numPr>
          <w:ilvl w:val="0"/>
          <w:numId w:val="3"/>
        </w:numPr>
        <w:shd w:val="clear" w:color="auto" w:fill="FFFFFF"/>
        <w:spacing w:before="100" w:beforeAutospacing="1" w:after="100" w:afterAutospacing="1" w:line="240" w:lineRule="auto"/>
      </w:pPr>
      <w:r w:rsidRPr="00D441DD">
        <w:rPr>
          <w:rFonts w:eastAsia="Times New Roman" w:cs="Times New Roman"/>
          <w:kern w:val="0"/>
          <w:lang w:eastAsia="en-GB"/>
          <w14:ligatures w14:val="none"/>
        </w:rPr>
        <w:t>Competitive reward package and benefits including contributory pension scheme, 28 days holiday including bank holidays, sharesave scheme, long term share incentive plan, bi-annual bonus.</w:t>
      </w:r>
    </w:p>
    <w:p w14:paraId="735EEEAA" w14:textId="21B37DD6" w:rsidR="00660D43" w:rsidRDefault="00660D43" w:rsidP="00660D43">
      <w:pPr>
        <w:numPr>
          <w:ilvl w:val="0"/>
          <w:numId w:val="3"/>
        </w:numPr>
        <w:shd w:val="clear" w:color="auto" w:fill="FFFFFF"/>
        <w:spacing w:before="100" w:beforeAutospacing="1" w:after="100" w:afterAutospacing="1" w:line="240" w:lineRule="auto"/>
      </w:pPr>
      <w:r>
        <w:t>Flexible hours comprising of 3 days at our head office in Bagshot and 2 days working from home, with specific days varying week to week.</w:t>
      </w:r>
    </w:p>
    <w:p w14:paraId="65C0E7CB" w14:textId="74E330D9" w:rsidR="00660D43" w:rsidRDefault="00660D43" w:rsidP="00660D43">
      <w:pPr>
        <w:pStyle w:val="ListParagraph"/>
        <w:numPr>
          <w:ilvl w:val="0"/>
          <w:numId w:val="3"/>
        </w:numPr>
      </w:pPr>
      <w:r>
        <w:lastRenderedPageBreak/>
        <w:t>Supportive, inclusive and engaging work environment.</w:t>
      </w:r>
    </w:p>
    <w:p w14:paraId="0DE9A33A" w14:textId="76EBA9F8" w:rsidR="00660D43" w:rsidRPr="00997AD6" w:rsidRDefault="00660D43" w:rsidP="00660D43">
      <w:pPr>
        <w:pStyle w:val="ListParagraph"/>
        <w:numPr>
          <w:ilvl w:val="0"/>
          <w:numId w:val="3"/>
        </w:numPr>
      </w:pPr>
      <w:r>
        <w:t>Professional development and growth opportunities.</w:t>
      </w:r>
    </w:p>
    <w:p w14:paraId="0F40E66A" w14:textId="77777777" w:rsidR="00997AD6" w:rsidRPr="00997AD6" w:rsidRDefault="00997AD6" w:rsidP="00997AD6"/>
    <w:p w14:paraId="2EE89E11" w14:textId="77777777" w:rsidR="00997AD6" w:rsidRPr="00997AD6" w:rsidRDefault="00997AD6" w:rsidP="00997AD6"/>
    <w:sectPr w:rsidR="00997AD6" w:rsidRPr="00997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6F14"/>
    <w:multiLevelType w:val="hybridMultilevel"/>
    <w:tmpl w:val="291C5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D5919"/>
    <w:multiLevelType w:val="hybridMultilevel"/>
    <w:tmpl w:val="BB0C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B0BD3"/>
    <w:multiLevelType w:val="hybridMultilevel"/>
    <w:tmpl w:val="932E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87852"/>
    <w:multiLevelType w:val="hybridMultilevel"/>
    <w:tmpl w:val="A99A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059A6"/>
    <w:multiLevelType w:val="hybridMultilevel"/>
    <w:tmpl w:val="FC5C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0F42D7"/>
    <w:multiLevelType w:val="multilevel"/>
    <w:tmpl w:val="E6B0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828374">
    <w:abstractNumId w:val="0"/>
  </w:num>
  <w:num w:numId="2" w16cid:durableId="300228700">
    <w:abstractNumId w:val="1"/>
  </w:num>
  <w:num w:numId="3" w16cid:durableId="1483042354">
    <w:abstractNumId w:val="4"/>
  </w:num>
  <w:num w:numId="4" w16cid:durableId="624311260">
    <w:abstractNumId w:val="3"/>
  </w:num>
  <w:num w:numId="5" w16cid:durableId="1139104310">
    <w:abstractNumId w:val="2"/>
  </w:num>
  <w:num w:numId="6" w16cid:durableId="1297031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D6"/>
    <w:rsid w:val="001122CC"/>
    <w:rsid w:val="002713A7"/>
    <w:rsid w:val="00291238"/>
    <w:rsid w:val="002D0A96"/>
    <w:rsid w:val="003874E9"/>
    <w:rsid w:val="00394F41"/>
    <w:rsid w:val="003F69E1"/>
    <w:rsid w:val="0043274C"/>
    <w:rsid w:val="00546370"/>
    <w:rsid w:val="00623C66"/>
    <w:rsid w:val="00660D43"/>
    <w:rsid w:val="007453EF"/>
    <w:rsid w:val="00764990"/>
    <w:rsid w:val="0079081C"/>
    <w:rsid w:val="00972667"/>
    <w:rsid w:val="00997AD6"/>
    <w:rsid w:val="00A5636B"/>
    <w:rsid w:val="00B70F67"/>
    <w:rsid w:val="00D441DD"/>
    <w:rsid w:val="00D77F1E"/>
    <w:rsid w:val="00E3661D"/>
    <w:rsid w:val="00E82428"/>
    <w:rsid w:val="00E91207"/>
    <w:rsid w:val="00FB7A31"/>
    <w:rsid w:val="00FE0EC8"/>
    <w:rsid w:val="00FF3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A673"/>
  <w15:chartTrackingRefBased/>
  <w15:docId w15:val="{4D63B745-BAC6-4555-863D-BB832399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AD6"/>
    <w:rPr>
      <w:rFonts w:eastAsiaTheme="majorEastAsia" w:cstheme="majorBidi"/>
      <w:color w:val="272727" w:themeColor="text1" w:themeTint="D8"/>
    </w:rPr>
  </w:style>
  <w:style w:type="paragraph" w:styleId="Title">
    <w:name w:val="Title"/>
    <w:basedOn w:val="Normal"/>
    <w:next w:val="Normal"/>
    <w:link w:val="TitleChar"/>
    <w:uiPriority w:val="10"/>
    <w:qFormat/>
    <w:rsid w:val="00997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AD6"/>
    <w:pPr>
      <w:spacing w:before="160"/>
      <w:jc w:val="center"/>
    </w:pPr>
    <w:rPr>
      <w:i/>
      <w:iCs/>
      <w:color w:val="404040" w:themeColor="text1" w:themeTint="BF"/>
    </w:rPr>
  </w:style>
  <w:style w:type="character" w:customStyle="1" w:styleId="QuoteChar">
    <w:name w:val="Quote Char"/>
    <w:basedOn w:val="DefaultParagraphFont"/>
    <w:link w:val="Quote"/>
    <w:uiPriority w:val="29"/>
    <w:rsid w:val="00997AD6"/>
    <w:rPr>
      <w:i/>
      <w:iCs/>
      <w:color w:val="404040" w:themeColor="text1" w:themeTint="BF"/>
    </w:rPr>
  </w:style>
  <w:style w:type="paragraph" w:styleId="ListParagraph">
    <w:name w:val="List Paragraph"/>
    <w:basedOn w:val="Normal"/>
    <w:uiPriority w:val="34"/>
    <w:qFormat/>
    <w:rsid w:val="00997AD6"/>
    <w:pPr>
      <w:ind w:left="720"/>
      <w:contextualSpacing/>
    </w:pPr>
  </w:style>
  <w:style w:type="character" w:styleId="IntenseEmphasis">
    <w:name w:val="Intense Emphasis"/>
    <w:basedOn w:val="DefaultParagraphFont"/>
    <w:uiPriority w:val="21"/>
    <w:qFormat/>
    <w:rsid w:val="00997AD6"/>
    <w:rPr>
      <w:i/>
      <w:iCs/>
      <w:color w:val="0F4761" w:themeColor="accent1" w:themeShade="BF"/>
    </w:rPr>
  </w:style>
  <w:style w:type="paragraph" w:styleId="IntenseQuote">
    <w:name w:val="Intense Quote"/>
    <w:basedOn w:val="Normal"/>
    <w:next w:val="Normal"/>
    <w:link w:val="IntenseQuoteChar"/>
    <w:uiPriority w:val="30"/>
    <w:qFormat/>
    <w:rsid w:val="00997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AD6"/>
    <w:rPr>
      <w:i/>
      <w:iCs/>
      <w:color w:val="0F4761" w:themeColor="accent1" w:themeShade="BF"/>
    </w:rPr>
  </w:style>
  <w:style w:type="character" w:styleId="IntenseReference">
    <w:name w:val="Intense Reference"/>
    <w:basedOn w:val="DefaultParagraphFont"/>
    <w:uiPriority w:val="32"/>
    <w:qFormat/>
    <w:rsid w:val="00997AD6"/>
    <w:rPr>
      <w:b/>
      <w:bCs/>
      <w:smallCaps/>
      <w:color w:val="0F4761" w:themeColor="accent1" w:themeShade="BF"/>
      <w:spacing w:val="5"/>
    </w:rPr>
  </w:style>
  <w:style w:type="paragraph" w:styleId="Revision">
    <w:name w:val="Revision"/>
    <w:hidden/>
    <w:uiPriority w:val="99"/>
    <w:semiHidden/>
    <w:rsid w:val="002713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260</Words>
  <Characters>1588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Jay</dc:creator>
  <cp:keywords/>
  <dc:description/>
  <cp:lastModifiedBy>Steve Rodrigues</cp:lastModifiedBy>
  <cp:revision>17</cp:revision>
  <dcterms:created xsi:type="dcterms:W3CDTF">2026-04-20T15:14:00Z</dcterms:created>
  <dcterms:modified xsi:type="dcterms:W3CDTF">2026-04-21T14:58:00Z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7afd9a-1f85-4361-95c9-68023c12f0f8_Enabled">
    <vt:lpwstr>true</vt:lpwstr>
  </property>
  <property fmtid="{D5CDD505-2E9C-101B-9397-08002B2CF9AE}" pid="3" name="MSIP_Label_187afd9a-1f85-4361-95c9-68023c12f0f8_SetDate">
    <vt:lpwstr>2026-04-16T14:32:59Z</vt:lpwstr>
  </property>
  <property fmtid="{D5CDD505-2E9C-101B-9397-08002B2CF9AE}" pid="4" name="MSIP_Label_187afd9a-1f85-4361-95c9-68023c12f0f8_Method">
    <vt:lpwstr>Standard</vt:lpwstr>
  </property>
  <property fmtid="{D5CDD505-2E9C-101B-9397-08002B2CF9AE}" pid="5" name="MSIP_Label_187afd9a-1f85-4361-95c9-68023c12f0f8_Name">
    <vt:lpwstr>Public</vt:lpwstr>
  </property>
  <property fmtid="{D5CDD505-2E9C-101B-9397-08002B2CF9AE}" pid="6" name="MSIP_Label_187afd9a-1f85-4361-95c9-68023c12f0f8_SiteId">
    <vt:lpwstr>72fc0081-2bab-494c-a7e9-2152b6a0ddc2</vt:lpwstr>
  </property>
  <property fmtid="{D5CDD505-2E9C-101B-9397-08002B2CF9AE}" pid="7" name="MSIP_Label_187afd9a-1f85-4361-95c9-68023c12f0f8_ActionId">
    <vt:lpwstr>da776e9b-fbd8-4ca8-bd2c-4ff16048de15</vt:lpwstr>
  </property>
  <property fmtid="{D5CDD505-2E9C-101B-9397-08002B2CF9AE}" pid="8" name="MSIP_Label_187afd9a-1f85-4361-95c9-68023c12f0f8_ContentBits">
    <vt:lpwstr>0</vt:lpwstr>
  </property>
  <property fmtid="{D5CDD505-2E9C-101B-9397-08002B2CF9AE}" pid="9" name="MSIP_Label_187afd9a-1f85-4361-95c9-68023c12f0f8_Tag">
    <vt:lpwstr>10, 3, 0, 1</vt:lpwstr>
  </property>
</Properties>
</file>